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F5632" w14:textId="48F81BC1" w:rsidR="00EF6795" w:rsidRPr="00CB2E6C" w:rsidRDefault="00EF6795" w:rsidP="00CB2E6C">
      <w:pPr>
        <w:spacing w:after="0" w:line="240" w:lineRule="auto"/>
        <w:ind w:left="720" w:hanging="360"/>
        <w:jc w:val="center"/>
        <w:rPr>
          <w:rFonts w:cstheme="minorHAnsi"/>
          <w:b/>
          <w:bCs/>
        </w:rPr>
      </w:pPr>
      <w:r w:rsidRPr="00CB2E6C">
        <w:rPr>
          <w:rFonts w:cstheme="minorHAnsi"/>
          <w:b/>
          <w:bCs/>
        </w:rPr>
        <w:t>OPIS PRZEDMIOTU ZAMÓWIENIA</w:t>
      </w:r>
    </w:p>
    <w:p w14:paraId="0D4BB5FA" w14:textId="759A3817" w:rsidR="008A4ABF" w:rsidRPr="00CB2E6C" w:rsidRDefault="008A4ABF" w:rsidP="00CB2E6C">
      <w:pPr>
        <w:pStyle w:val="text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CB2E6C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Przedmiotem zamówienia jest przeprowadzenie zajęć dla dzieci z robotyki edukacyjnej dla Szkoły Podstawowej im. Zofii Krawieckiej w Majdanie Starym w ramach realizowanego projektu pn. „Włączająca, wysokiej jakości edukacja na terenie Gminy Księżpol” współfinansowanego ze środków programu Fundusze Europejskie dla Lubelskiego 2021-2027. </w:t>
      </w:r>
    </w:p>
    <w:p w14:paraId="4C860C77" w14:textId="77777777" w:rsidR="008A4ABF" w:rsidRPr="00CB2E6C" w:rsidRDefault="008A4ABF" w:rsidP="00CB2E6C">
      <w:pPr>
        <w:pStyle w:val="text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CB2E6C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Zakres przedmiotu zamówienia: </w:t>
      </w:r>
    </w:p>
    <w:p w14:paraId="03BA9E2C" w14:textId="77777777" w:rsidR="008A4ABF" w:rsidRPr="00CB2E6C" w:rsidRDefault="008A4ABF" w:rsidP="00CB2E6C">
      <w:pPr>
        <w:pStyle w:val="text"/>
        <w:shd w:val="clear" w:color="auto" w:fill="FFFFFF"/>
        <w:spacing w:before="0" w:beforeAutospacing="0" w:after="0" w:afterAutospacing="0"/>
        <w:ind w:left="851" w:hanging="143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CB2E6C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• zajęcia dla 4 grup: -1 grupa liczyć będzie 12 uczniów, będą to uczniowie w wieku od 7 do 15 lat. W pojedynczej grupie będą uczniowie w podobnym wieku (7-10 lat; 9-12 lat; 11-13 lat; 11-15 lat), na zbliżonym poziomie wiedzy; </w:t>
      </w:r>
    </w:p>
    <w:p w14:paraId="6346BADC" w14:textId="77777777" w:rsidR="008A4ABF" w:rsidRPr="00CB2E6C" w:rsidRDefault="008A4ABF" w:rsidP="00CB2E6C">
      <w:pPr>
        <w:pStyle w:val="text"/>
        <w:shd w:val="clear" w:color="auto" w:fill="FFFFFF"/>
        <w:spacing w:before="0" w:beforeAutospacing="0" w:after="0" w:afterAutospacing="0"/>
        <w:ind w:left="851" w:hanging="143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CB2E6C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• liczba zajęć w ramach całego projektu wynosi 128 zajęć po 45minut, tj. po 32 zajęcia dla każdej grupy uczniów; </w:t>
      </w:r>
    </w:p>
    <w:p w14:paraId="37FC9E05" w14:textId="77777777" w:rsidR="008A4ABF" w:rsidRPr="00CB2E6C" w:rsidRDefault="008A4ABF" w:rsidP="00CB2E6C">
      <w:pPr>
        <w:pStyle w:val="text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CB2E6C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• jedne zajęcia wynoszą 45 minut; </w:t>
      </w:r>
    </w:p>
    <w:p w14:paraId="4C4BFBE2" w14:textId="77777777" w:rsidR="008A4ABF" w:rsidRPr="00CB2E6C" w:rsidRDefault="008A4ABF" w:rsidP="00CB2E6C">
      <w:pPr>
        <w:pStyle w:val="text"/>
        <w:shd w:val="clear" w:color="auto" w:fill="FFFFFF"/>
        <w:spacing w:before="0" w:beforeAutospacing="0" w:after="0" w:afterAutospacing="0"/>
        <w:ind w:left="851" w:hanging="143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CB2E6C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• program zajęć powinien być dostosowany do możliwości dzieci w różnym wieku i wspomagać rozwój logicznego myślenia, wyobraźnię przestrzenną, koncentrację, pracę zespołową, umiejętności manualne, podejścia projektowego; </w:t>
      </w:r>
    </w:p>
    <w:p w14:paraId="4DB3E459" w14:textId="77777777" w:rsidR="008A4ABF" w:rsidRPr="00CB2E6C" w:rsidRDefault="008A4ABF" w:rsidP="00CB2E6C">
      <w:pPr>
        <w:pStyle w:val="text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CB2E6C">
        <w:rPr>
          <w:rFonts w:asciiTheme="minorHAnsi" w:hAnsiTheme="minorHAnsi" w:cstheme="minorHAnsi"/>
          <w:color w:val="000000"/>
          <w:spacing w:val="2"/>
          <w:sz w:val="22"/>
          <w:szCs w:val="22"/>
        </w:rPr>
        <w:t>• opis zajęć</w:t>
      </w:r>
      <w:r w:rsidRPr="00CB2E6C">
        <w:rPr>
          <w:rFonts w:asciiTheme="minorHAnsi" w:hAnsiTheme="minorHAnsi" w:cstheme="minorHAnsi"/>
          <w:color w:val="000000"/>
          <w:spacing w:val="2"/>
          <w:sz w:val="22"/>
          <w:szCs w:val="22"/>
        </w:rPr>
        <w:t>:</w:t>
      </w:r>
    </w:p>
    <w:p w14:paraId="47091DF9" w14:textId="77777777" w:rsidR="008A4ABF" w:rsidRPr="00CB2E6C" w:rsidRDefault="008A4ABF" w:rsidP="00CB2E6C">
      <w:pPr>
        <w:pStyle w:val="text"/>
        <w:shd w:val="clear" w:color="auto" w:fill="FFFFFF"/>
        <w:tabs>
          <w:tab w:val="left" w:pos="993"/>
        </w:tabs>
        <w:spacing w:before="0" w:beforeAutospacing="0" w:after="0" w:afterAutospacing="0"/>
        <w:ind w:left="426" w:firstLine="567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CB2E6C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- podczas zajęć uczniowie uczą się budowania i programowania robotów: </w:t>
      </w:r>
    </w:p>
    <w:p w14:paraId="10387224" w14:textId="77777777" w:rsidR="008A4ABF" w:rsidRPr="00CB2E6C" w:rsidRDefault="008A4ABF" w:rsidP="00CB2E6C">
      <w:pPr>
        <w:pStyle w:val="text"/>
        <w:shd w:val="clear" w:color="auto" w:fill="FFFFFF"/>
        <w:spacing w:before="0" w:beforeAutospacing="0" w:after="0" w:afterAutospacing="0"/>
        <w:ind w:left="285" w:firstLine="708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CB2E6C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- co to jest robot i skąd pochodzi jego nazwa; </w:t>
      </w:r>
    </w:p>
    <w:p w14:paraId="179229D2" w14:textId="77777777" w:rsidR="008A4ABF" w:rsidRPr="00CB2E6C" w:rsidRDefault="008A4ABF" w:rsidP="00CB2E6C">
      <w:pPr>
        <w:pStyle w:val="text"/>
        <w:shd w:val="clear" w:color="auto" w:fill="FFFFFF"/>
        <w:spacing w:before="0" w:beforeAutospacing="0" w:after="0" w:afterAutospacing="0"/>
        <w:ind w:left="285" w:firstLine="708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CB2E6C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- tworzenie różnych robotów z klocków LEGO lub równoważne, podobne; </w:t>
      </w:r>
    </w:p>
    <w:p w14:paraId="0A76972E" w14:textId="77777777" w:rsidR="008A4ABF" w:rsidRPr="00CB2E6C" w:rsidRDefault="008A4ABF" w:rsidP="00CB2E6C">
      <w:pPr>
        <w:pStyle w:val="text"/>
        <w:shd w:val="clear" w:color="auto" w:fill="FFFFFF"/>
        <w:spacing w:before="0" w:beforeAutospacing="0" w:after="0" w:afterAutospacing="0"/>
        <w:ind w:left="285" w:firstLine="708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CB2E6C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- budowa różnych robotów za pomocą instrukcji; </w:t>
      </w:r>
    </w:p>
    <w:p w14:paraId="46F52EA3" w14:textId="77777777" w:rsidR="008A4ABF" w:rsidRPr="00CB2E6C" w:rsidRDefault="008A4ABF" w:rsidP="00CB2E6C">
      <w:pPr>
        <w:pStyle w:val="text"/>
        <w:shd w:val="clear" w:color="auto" w:fill="FFFFFF"/>
        <w:spacing w:before="0" w:beforeAutospacing="0" w:after="0" w:afterAutospacing="0"/>
        <w:ind w:left="285" w:firstLine="708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CB2E6C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- programowanie robota w języku </w:t>
      </w:r>
      <w:proofErr w:type="spellStart"/>
      <w:r w:rsidRPr="00CB2E6C">
        <w:rPr>
          <w:rFonts w:asciiTheme="minorHAnsi" w:hAnsiTheme="minorHAnsi" w:cstheme="minorHAnsi"/>
          <w:color w:val="000000"/>
          <w:spacing w:val="2"/>
          <w:sz w:val="22"/>
          <w:szCs w:val="22"/>
        </w:rPr>
        <w:t>Scratch</w:t>
      </w:r>
      <w:proofErr w:type="spellEnd"/>
      <w:r w:rsidRPr="00CB2E6C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; </w:t>
      </w:r>
    </w:p>
    <w:p w14:paraId="0A281B73" w14:textId="77777777" w:rsidR="008A4ABF" w:rsidRPr="00CB2E6C" w:rsidRDefault="008A4ABF" w:rsidP="00CB2E6C">
      <w:pPr>
        <w:pStyle w:val="text"/>
        <w:shd w:val="clear" w:color="auto" w:fill="FFFFFF"/>
        <w:spacing w:before="0" w:beforeAutospacing="0" w:after="0" w:afterAutospacing="0"/>
        <w:ind w:left="285" w:firstLine="708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CB2E6C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- nauka języka programowania </w:t>
      </w:r>
      <w:proofErr w:type="spellStart"/>
      <w:r w:rsidRPr="00CB2E6C">
        <w:rPr>
          <w:rFonts w:asciiTheme="minorHAnsi" w:hAnsiTheme="minorHAnsi" w:cstheme="minorHAnsi"/>
          <w:color w:val="000000"/>
          <w:spacing w:val="2"/>
          <w:sz w:val="22"/>
          <w:szCs w:val="22"/>
        </w:rPr>
        <w:t>Python</w:t>
      </w:r>
      <w:proofErr w:type="spellEnd"/>
      <w:r w:rsidRPr="00CB2E6C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; </w:t>
      </w:r>
    </w:p>
    <w:p w14:paraId="1E9DAF27" w14:textId="77777777" w:rsidR="008A4ABF" w:rsidRPr="00CB2E6C" w:rsidRDefault="008A4ABF" w:rsidP="00CB2E6C">
      <w:pPr>
        <w:pStyle w:val="text"/>
        <w:shd w:val="clear" w:color="auto" w:fill="FFFFFF"/>
        <w:spacing w:before="0" w:beforeAutospacing="0" w:after="0" w:afterAutospacing="0"/>
        <w:ind w:left="285" w:firstLine="708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CB2E6C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- obsługa aplikację Lego </w:t>
      </w:r>
      <w:proofErr w:type="spellStart"/>
      <w:r w:rsidRPr="00CB2E6C">
        <w:rPr>
          <w:rFonts w:asciiTheme="minorHAnsi" w:hAnsiTheme="minorHAnsi" w:cstheme="minorHAnsi"/>
          <w:color w:val="000000"/>
          <w:spacing w:val="2"/>
          <w:sz w:val="22"/>
          <w:szCs w:val="22"/>
        </w:rPr>
        <w:t>WeDo</w:t>
      </w:r>
      <w:proofErr w:type="spellEnd"/>
      <w:r w:rsidRPr="00CB2E6C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lub równoważne, podobne; </w:t>
      </w:r>
    </w:p>
    <w:p w14:paraId="393D1251" w14:textId="02C0D6DE" w:rsidR="008A4ABF" w:rsidRPr="00CB2E6C" w:rsidRDefault="008A4ABF" w:rsidP="00CB2E6C">
      <w:pPr>
        <w:pStyle w:val="text"/>
        <w:shd w:val="clear" w:color="auto" w:fill="FFFFFF"/>
        <w:spacing w:before="0" w:beforeAutospacing="0" w:after="0" w:afterAutospacing="0"/>
        <w:ind w:left="1134" w:hanging="141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CB2E6C">
        <w:rPr>
          <w:rFonts w:asciiTheme="minorHAnsi" w:hAnsiTheme="minorHAnsi" w:cstheme="minorHAnsi"/>
          <w:color w:val="000000"/>
          <w:spacing w:val="2"/>
          <w:sz w:val="22"/>
          <w:szCs w:val="22"/>
        </w:rPr>
        <w:t>-</w:t>
      </w:r>
      <w:r w:rsidR="00CB2E6C" w:rsidRPr="00CB2E6C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CB2E6C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przekazanie wiedzy m.in. dotyczącej bezpieczeństwa w cyberprzestrzeni, budowania i sterowania robotami; </w:t>
      </w:r>
    </w:p>
    <w:p w14:paraId="1DEA8DE5" w14:textId="77777777" w:rsidR="008A4ABF" w:rsidRPr="00CB2E6C" w:rsidRDefault="008A4ABF" w:rsidP="00CB2E6C">
      <w:pPr>
        <w:pStyle w:val="text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CB2E6C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• zajęcia powinny być dostępne od początkującego do zaawansowanego poziomu; </w:t>
      </w:r>
    </w:p>
    <w:p w14:paraId="52817EDC" w14:textId="77777777" w:rsidR="008A4ABF" w:rsidRPr="00CB2E6C" w:rsidRDefault="008A4ABF" w:rsidP="00CB2E6C">
      <w:pPr>
        <w:pStyle w:val="text"/>
        <w:shd w:val="clear" w:color="auto" w:fill="FFFFFF"/>
        <w:spacing w:before="0" w:beforeAutospacing="0" w:after="0" w:afterAutospacing="0"/>
        <w:ind w:left="851" w:hanging="143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CB2E6C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• w ramach zajęć usługodawca zewnętrzny udostępni własny, profesjonalny sprzęt oraz wykwalifikowaną kadrę; </w:t>
      </w:r>
    </w:p>
    <w:p w14:paraId="2A4AB3BD" w14:textId="77777777" w:rsidR="008A4ABF" w:rsidRPr="00CB2E6C" w:rsidRDefault="008A4ABF" w:rsidP="00CB2E6C">
      <w:pPr>
        <w:pStyle w:val="text"/>
        <w:shd w:val="clear" w:color="auto" w:fill="FFFFFF"/>
        <w:spacing w:before="0" w:beforeAutospacing="0" w:after="0" w:afterAutospacing="0"/>
        <w:ind w:left="851" w:hanging="143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CB2E6C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• zajęcia będą odbywały się w Szkole Podstawowej im. Zofii Krawieckiej w Majdanie Starym, 23-414 Majdan Stary, Majdan Stary 21, w dni powszednie tj. od poniedziałku do piątku, w godzinach popołudniowych tj. po zajęciach uczniów po ustaleniu harmonogramu z dyrektorem szkoły lub koordynatorem projektu (np. w godzinach : 11.35 – 17.00); Zajęcia powinny być zorganizowane w okresie do 25 czerwca 2025. </w:t>
      </w:r>
    </w:p>
    <w:p w14:paraId="7C4B141A" w14:textId="27C56C18" w:rsidR="008A4ABF" w:rsidRPr="00CB2E6C" w:rsidRDefault="008A4ABF" w:rsidP="00CB2E6C">
      <w:pPr>
        <w:pStyle w:val="text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CB2E6C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• </w:t>
      </w:r>
      <w:r w:rsidR="00CB2E6C" w:rsidRPr="00CB2E6C">
        <w:rPr>
          <w:rFonts w:asciiTheme="minorHAnsi" w:hAnsiTheme="minorHAnsi" w:cstheme="minorHAnsi"/>
          <w:color w:val="000000"/>
          <w:spacing w:val="2"/>
          <w:sz w:val="22"/>
          <w:szCs w:val="22"/>
        </w:rPr>
        <w:t>p</w:t>
      </w:r>
      <w:r w:rsidRPr="00CB2E6C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alcówka oświatowa udostępni sale lekcyjne; </w:t>
      </w:r>
    </w:p>
    <w:p w14:paraId="6170E8E6" w14:textId="77777777" w:rsidR="008A4ABF" w:rsidRPr="00CB2E6C" w:rsidRDefault="008A4ABF" w:rsidP="00CB2E6C">
      <w:pPr>
        <w:pStyle w:val="text"/>
        <w:shd w:val="clear" w:color="auto" w:fill="FFFFFF"/>
        <w:spacing w:before="0" w:beforeAutospacing="0" w:after="0" w:afterAutospacing="0"/>
        <w:ind w:left="851" w:hanging="142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CB2E6C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• usługodawca zobowiązuje się do prowadzenia dokumentacji z zajęć wg. wytycznych koordynatora projektu; </w:t>
      </w:r>
    </w:p>
    <w:p w14:paraId="6EDF66C9" w14:textId="77777777" w:rsidR="008A4ABF" w:rsidRPr="00CB2E6C" w:rsidRDefault="008A4ABF" w:rsidP="00CB2E6C">
      <w:pPr>
        <w:pStyle w:val="text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CB2E6C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• uczestnicy otrzymają zaświadczenia o nabytych kompetencjach na zajęciach; </w:t>
      </w:r>
    </w:p>
    <w:p w14:paraId="7642731F" w14:textId="59B73DCD" w:rsidR="008A4ABF" w:rsidRPr="00CB2E6C" w:rsidRDefault="008A4ABF" w:rsidP="00CB2E6C">
      <w:pPr>
        <w:pStyle w:val="text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CB2E6C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Wymagania do kadry prowadzącej zajęcia z robotyki: </w:t>
      </w:r>
    </w:p>
    <w:p w14:paraId="4674B341" w14:textId="77777777" w:rsidR="008A4ABF" w:rsidRPr="00CB2E6C" w:rsidRDefault="008A4ABF" w:rsidP="00CB2E6C">
      <w:pPr>
        <w:pStyle w:val="text"/>
        <w:shd w:val="clear" w:color="auto" w:fill="FFFFFF"/>
        <w:spacing w:before="0" w:beforeAutospacing="0" w:after="0" w:afterAutospacing="0"/>
        <w:ind w:left="851" w:hanging="142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CB2E6C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• osoba, osoby prowadzące zajęcia z uczniami muszą posiadać dokumenty pozwalające prowadzić zajęcia z robotyki, tj. ukończyła studia pierwszego stopnia, studia drugiego stopnia lub jednolite studia magisterskie na kierunku informatyka, informatyka z robotyką, robotyka, automatyka i robotyka lub na kierunku, którego efekty uczenia się w kategoriach wiedzy i umiejętności obejmują treści z robotyki, lub studia podyplomowe w zakresie informatyka z robotyką , robotyka, automatyka i robotyka lub kurs kwalifikacyjny w zakresie informatyka z robotyką , robotyka, automatyka i robotyka, lub posiadać świadectwo dojrzałości i dokument potwierdzający kwalifikacje zawodowe w zakresie robotyki, a także co najmniej dwuletni staż prowadzenia zajęć z robotyki; </w:t>
      </w:r>
    </w:p>
    <w:p w14:paraId="53791A54" w14:textId="77777777" w:rsidR="008A4ABF" w:rsidRPr="00CB2E6C" w:rsidRDefault="008A4ABF" w:rsidP="00CB2E6C">
      <w:pPr>
        <w:pStyle w:val="text"/>
        <w:shd w:val="clear" w:color="auto" w:fill="FFFFFF"/>
        <w:spacing w:before="0" w:beforeAutospacing="0" w:after="0" w:afterAutospacing="0"/>
        <w:ind w:left="851" w:hanging="143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CB2E6C">
        <w:rPr>
          <w:rFonts w:asciiTheme="minorHAnsi" w:hAnsiTheme="minorHAnsi" w:cstheme="minorHAnsi"/>
          <w:color w:val="000000"/>
          <w:spacing w:val="2"/>
          <w:sz w:val="22"/>
          <w:szCs w:val="22"/>
        </w:rPr>
        <w:lastRenderedPageBreak/>
        <w:t xml:space="preserve">• nie figurować w Rejestrze Sprawców Przestępstw na Tle Seksualnym; • nie figuruje w Krajowy Rejestrze Karnym – zaświadczenie o niekaralności; </w:t>
      </w:r>
    </w:p>
    <w:p w14:paraId="7D93CAC4" w14:textId="77777777" w:rsidR="008A4ABF" w:rsidRPr="00CB2E6C" w:rsidRDefault="008A4ABF" w:rsidP="00CB2E6C">
      <w:pPr>
        <w:pStyle w:val="text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808080" w:themeColor="background1" w:themeShade="80"/>
          <w:spacing w:val="2"/>
          <w:sz w:val="22"/>
          <w:szCs w:val="22"/>
        </w:rPr>
      </w:pPr>
      <w:r w:rsidRPr="00CB2E6C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• mieć pełną zdolność do czynności prawnych i korzysta z praw publicznych. </w:t>
      </w:r>
      <w:r w:rsidRPr="00CB2E6C">
        <w:rPr>
          <w:rFonts w:asciiTheme="minorHAnsi" w:hAnsiTheme="minorHAnsi" w:cstheme="minorHAnsi"/>
          <w:color w:val="808080" w:themeColor="background1" w:themeShade="80"/>
          <w:spacing w:val="2"/>
          <w:sz w:val="22"/>
          <w:szCs w:val="22"/>
        </w:rPr>
        <w:t xml:space="preserve"> </w:t>
      </w:r>
    </w:p>
    <w:p w14:paraId="11ACCB4F" w14:textId="372AA9BB" w:rsidR="008A4ABF" w:rsidRPr="00CB2E6C" w:rsidRDefault="008A4ABF" w:rsidP="00CB2E6C">
      <w:pPr>
        <w:pStyle w:val="text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pacing w:val="2"/>
          <w:sz w:val="22"/>
          <w:szCs w:val="22"/>
        </w:rPr>
      </w:pPr>
      <w:r w:rsidRPr="00CB2E6C">
        <w:rPr>
          <w:rFonts w:asciiTheme="minorHAnsi" w:hAnsiTheme="minorHAnsi" w:cstheme="minorHAnsi"/>
          <w:spacing w:val="2"/>
          <w:sz w:val="22"/>
          <w:szCs w:val="22"/>
        </w:rPr>
        <w:t xml:space="preserve">Zleceniobiorca poniesie wszelkie koszty związane z wykonaniem przedmiotu zamówienia, w tym koszty przejazdu do placówki. </w:t>
      </w:r>
    </w:p>
    <w:p w14:paraId="24FB73DB" w14:textId="3BC7FC40" w:rsidR="00CB2E6C" w:rsidRPr="00CB2E6C" w:rsidRDefault="008A4ABF" w:rsidP="00CB2E6C">
      <w:pPr>
        <w:pStyle w:val="text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pacing w:val="2"/>
          <w:sz w:val="22"/>
          <w:szCs w:val="22"/>
        </w:rPr>
      </w:pPr>
      <w:r w:rsidRPr="00CB2E6C">
        <w:rPr>
          <w:rFonts w:asciiTheme="minorHAnsi" w:hAnsiTheme="minorHAnsi" w:cstheme="minorHAnsi"/>
          <w:spacing w:val="2"/>
          <w:sz w:val="22"/>
          <w:szCs w:val="22"/>
        </w:rPr>
        <w:t xml:space="preserve">Określenie wymagań dotyczących zatrudniania przez wykonawcę lub podwykonawcę osób na podstawie stosunku pracy. </w:t>
      </w:r>
    </w:p>
    <w:p w14:paraId="3B10943F" w14:textId="39722DC4" w:rsidR="00CB2E6C" w:rsidRPr="00CB2E6C" w:rsidRDefault="008A4ABF" w:rsidP="00CB2E6C">
      <w:pPr>
        <w:pStyle w:val="text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rFonts w:asciiTheme="minorHAnsi" w:hAnsiTheme="minorHAnsi" w:cstheme="minorHAnsi"/>
          <w:spacing w:val="2"/>
          <w:sz w:val="22"/>
          <w:szCs w:val="22"/>
        </w:rPr>
      </w:pPr>
      <w:r w:rsidRPr="00CB2E6C">
        <w:rPr>
          <w:rFonts w:asciiTheme="minorHAnsi" w:hAnsiTheme="minorHAnsi" w:cstheme="minorHAnsi"/>
          <w:spacing w:val="2"/>
          <w:sz w:val="22"/>
          <w:szCs w:val="22"/>
        </w:rPr>
        <w:t>Zamawiający wymaga zatrudnienia przez wykonawcę i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</w:t>
      </w:r>
      <w:proofErr w:type="spellStart"/>
      <w:r w:rsidRPr="00CB2E6C">
        <w:rPr>
          <w:rFonts w:asciiTheme="minorHAnsi" w:hAnsiTheme="minorHAnsi" w:cstheme="minorHAnsi"/>
          <w:spacing w:val="2"/>
          <w:sz w:val="22"/>
          <w:szCs w:val="22"/>
        </w:rPr>
        <w:t>t.j</w:t>
      </w:r>
      <w:proofErr w:type="spellEnd"/>
      <w:r w:rsidRPr="00CB2E6C">
        <w:rPr>
          <w:rFonts w:asciiTheme="minorHAnsi" w:hAnsiTheme="minorHAnsi" w:cstheme="minorHAnsi"/>
          <w:spacing w:val="2"/>
          <w:sz w:val="22"/>
          <w:szCs w:val="22"/>
        </w:rPr>
        <w:t xml:space="preserve">. Dz. U. z 2020 r., poz. 1320 ze zm.) wskazane poniżej czynności w zakresie: </w:t>
      </w:r>
    </w:p>
    <w:p w14:paraId="7984EE6D" w14:textId="77777777" w:rsidR="0044221E" w:rsidRDefault="008A4ABF" w:rsidP="0044221E">
      <w:pPr>
        <w:pStyle w:val="text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09" w:firstLine="284"/>
        <w:jc w:val="both"/>
        <w:rPr>
          <w:rFonts w:asciiTheme="minorHAnsi" w:hAnsiTheme="minorHAnsi" w:cstheme="minorHAnsi"/>
          <w:spacing w:val="2"/>
          <w:sz w:val="22"/>
          <w:szCs w:val="22"/>
        </w:rPr>
      </w:pPr>
      <w:r w:rsidRPr="00CB2E6C">
        <w:rPr>
          <w:rFonts w:asciiTheme="minorHAnsi" w:hAnsiTheme="minorHAnsi" w:cstheme="minorHAnsi"/>
          <w:spacing w:val="2"/>
          <w:sz w:val="22"/>
          <w:szCs w:val="22"/>
        </w:rPr>
        <w:t xml:space="preserve">Trenera, osoby przeprowadzającego szkolenie, kurs zajęcia; </w:t>
      </w:r>
    </w:p>
    <w:p w14:paraId="2EE568AA" w14:textId="7BCCC3EA" w:rsidR="00CB2E6C" w:rsidRPr="0044221E" w:rsidRDefault="008A4ABF" w:rsidP="0044221E">
      <w:pPr>
        <w:pStyle w:val="text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09" w:firstLine="284"/>
        <w:jc w:val="both"/>
        <w:rPr>
          <w:rFonts w:asciiTheme="minorHAnsi" w:hAnsiTheme="minorHAnsi" w:cstheme="minorHAnsi"/>
          <w:spacing w:val="2"/>
          <w:sz w:val="22"/>
          <w:szCs w:val="22"/>
        </w:rPr>
      </w:pPr>
      <w:r w:rsidRPr="0044221E">
        <w:rPr>
          <w:rFonts w:asciiTheme="minorHAnsi" w:hAnsiTheme="minorHAnsi" w:cstheme="minorHAnsi"/>
          <w:spacing w:val="2"/>
          <w:sz w:val="22"/>
          <w:szCs w:val="22"/>
        </w:rPr>
        <w:t xml:space="preserve"> osób obsługujących szkolenie. </w:t>
      </w:r>
    </w:p>
    <w:p w14:paraId="6C65FB00" w14:textId="17C90300" w:rsidR="00CB2E6C" w:rsidRPr="00CB2E6C" w:rsidRDefault="008A4ABF" w:rsidP="00CB2E6C">
      <w:pPr>
        <w:pStyle w:val="text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rFonts w:asciiTheme="minorHAnsi" w:hAnsiTheme="minorHAnsi" w:cstheme="minorHAnsi"/>
          <w:spacing w:val="2"/>
          <w:sz w:val="22"/>
          <w:szCs w:val="22"/>
        </w:rPr>
      </w:pPr>
      <w:r w:rsidRPr="00CB2E6C">
        <w:rPr>
          <w:rFonts w:asciiTheme="minorHAnsi" w:hAnsiTheme="minorHAnsi" w:cstheme="minorHAnsi"/>
          <w:spacing w:val="2"/>
          <w:sz w:val="22"/>
          <w:szCs w:val="22"/>
        </w:rPr>
        <w:t xml:space="preserve">Sposób weryfikacji zatrudnienia osób oraz uprawnienia zamawiającego w zakresie kontroli spełniania przez wykonawcę wymagań związanych z zatrudnianiem tych osób oraz sankcji z tytułu niespełnienia tych wymagań zostały określone we wzorze umowy stanowiącej załącznik nr </w:t>
      </w:r>
      <w:r w:rsidR="0044221E">
        <w:rPr>
          <w:rFonts w:asciiTheme="minorHAnsi" w:hAnsiTheme="minorHAnsi" w:cstheme="minorHAnsi"/>
          <w:spacing w:val="2"/>
          <w:sz w:val="22"/>
          <w:szCs w:val="22"/>
        </w:rPr>
        <w:t>5</w:t>
      </w:r>
      <w:r w:rsidRPr="00CB2E6C">
        <w:rPr>
          <w:rFonts w:asciiTheme="minorHAnsi" w:hAnsiTheme="minorHAnsi" w:cstheme="minorHAnsi"/>
          <w:spacing w:val="2"/>
          <w:sz w:val="22"/>
          <w:szCs w:val="22"/>
        </w:rPr>
        <w:t xml:space="preserve"> do </w:t>
      </w:r>
      <w:r w:rsidR="0044221E">
        <w:rPr>
          <w:rFonts w:asciiTheme="minorHAnsi" w:hAnsiTheme="minorHAnsi" w:cstheme="minorHAnsi"/>
          <w:spacing w:val="2"/>
          <w:sz w:val="22"/>
          <w:szCs w:val="22"/>
        </w:rPr>
        <w:t>Zaproszenia do składania ofert.</w:t>
      </w:r>
    </w:p>
    <w:p w14:paraId="04EDBEAA" w14:textId="4A97BF31" w:rsidR="0044221E" w:rsidRDefault="008A4ABF" w:rsidP="00FB3038">
      <w:pPr>
        <w:pStyle w:val="text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pacing w:val="2"/>
          <w:sz w:val="22"/>
          <w:szCs w:val="22"/>
        </w:rPr>
      </w:pPr>
      <w:r w:rsidRPr="0044221E">
        <w:rPr>
          <w:rFonts w:asciiTheme="minorHAnsi" w:hAnsiTheme="minorHAnsi" w:cstheme="minorHAnsi"/>
          <w:spacing w:val="2"/>
          <w:sz w:val="22"/>
          <w:szCs w:val="22"/>
        </w:rPr>
        <w:t xml:space="preserve">Zamawiający nie określa innych wymagań w zakresie zatrudnienia, o których mowa w art. 96 ust. 2 pkt 2 ustawy </w:t>
      </w:r>
      <w:proofErr w:type="spellStart"/>
      <w:r w:rsidRPr="0044221E">
        <w:rPr>
          <w:rFonts w:asciiTheme="minorHAnsi" w:hAnsiTheme="minorHAnsi" w:cstheme="minorHAnsi"/>
          <w:spacing w:val="2"/>
          <w:sz w:val="22"/>
          <w:szCs w:val="22"/>
        </w:rPr>
        <w:t>Pzp</w:t>
      </w:r>
      <w:proofErr w:type="spellEnd"/>
      <w:r w:rsidR="0044221E">
        <w:rPr>
          <w:rFonts w:asciiTheme="minorHAnsi" w:hAnsiTheme="minorHAnsi" w:cstheme="minorHAnsi"/>
          <w:spacing w:val="2"/>
          <w:sz w:val="22"/>
          <w:szCs w:val="22"/>
        </w:rPr>
        <w:t>.</w:t>
      </w:r>
    </w:p>
    <w:p w14:paraId="2222B90D" w14:textId="5EAF44C2" w:rsidR="00CB2E6C" w:rsidRPr="0044221E" w:rsidRDefault="008A4ABF" w:rsidP="00FB3038">
      <w:pPr>
        <w:pStyle w:val="text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pacing w:val="2"/>
          <w:sz w:val="22"/>
          <w:szCs w:val="22"/>
        </w:rPr>
      </w:pPr>
      <w:r w:rsidRPr="0044221E">
        <w:rPr>
          <w:rFonts w:asciiTheme="minorHAnsi" w:hAnsiTheme="minorHAnsi" w:cstheme="minorHAnsi"/>
          <w:spacing w:val="2"/>
          <w:sz w:val="22"/>
          <w:szCs w:val="22"/>
        </w:rPr>
        <w:t>Zamawiający nie przewiduje przeprowadzenia wizji lokalnej oraz sprawdzenia przez wykonawcę dokumentów niezbędnych do realizacji zamówienia dostępnych na miejscu u zamawiającego.</w:t>
      </w:r>
    </w:p>
    <w:p w14:paraId="6A0EE593" w14:textId="2E6CE1E4" w:rsidR="008A4ABF" w:rsidRPr="00CB2E6C" w:rsidRDefault="008A4ABF" w:rsidP="00CB2E6C">
      <w:pPr>
        <w:pStyle w:val="text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pacing w:val="2"/>
          <w:sz w:val="22"/>
          <w:szCs w:val="22"/>
        </w:rPr>
      </w:pPr>
      <w:r w:rsidRPr="00CB2E6C">
        <w:rPr>
          <w:rFonts w:asciiTheme="minorHAnsi" w:hAnsiTheme="minorHAnsi" w:cstheme="minorHAnsi"/>
          <w:spacing w:val="2"/>
          <w:sz w:val="22"/>
          <w:szCs w:val="22"/>
        </w:rPr>
        <w:t xml:space="preserve">Zamawiający informuje, że wymaga zgodnie z art. 100 ust. 1 ustawy </w:t>
      </w:r>
      <w:proofErr w:type="spellStart"/>
      <w:r w:rsidRPr="00CB2E6C">
        <w:rPr>
          <w:rFonts w:asciiTheme="minorHAnsi" w:hAnsiTheme="minorHAnsi" w:cstheme="minorHAnsi"/>
          <w:spacing w:val="2"/>
          <w:sz w:val="22"/>
          <w:szCs w:val="22"/>
        </w:rPr>
        <w:t>Pzp</w:t>
      </w:r>
      <w:proofErr w:type="spellEnd"/>
      <w:r w:rsidRPr="00CB2E6C">
        <w:rPr>
          <w:rFonts w:asciiTheme="minorHAnsi" w:hAnsiTheme="minorHAnsi" w:cstheme="minorHAnsi"/>
          <w:spacing w:val="2"/>
          <w:sz w:val="22"/>
          <w:szCs w:val="22"/>
        </w:rPr>
        <w:t xml:space="preserve"> od Wykonawcy zachowania wytycznych dla projektów realizowanych ze środków EFS+ w zakresie realizowanego przedmiotu zamówienia dla pracownika, ucznia/dziecka z niepełnosprawnością zgodnie z Wytycznymi dotyczącymi realizacji zasad równościowych w ramach funduszy unijnych na lata 2021-2027 Ministra Funduszy i Polityki Regionalnej. Zamawiający dodatkowo informuje, że osoby biorące udział w organizowanych szkoleniach, kursach pracowniczych nie mają orzeczonej niepełnosprawności. W organizowanych zajęciach występują uczniowie posiadające orzeczenia o niepełnosprawności intelektualnej. Wykonawca przed przeprowadzeniem szkolenia zobligowany jest do przeprowadzenia anonimowego wywiadu ankietowego wśród uczestników szkoleń, kursów, zajęć w zakresie doboru materiałów oraz prowadzenia zajęć z uwzględnieniem wymagań dotyczących dostępności dla osób niepełnosprawnych.</w:t>
      </w:r>
    </w:p>
    <w:p w14:paraId="3ED0C600" w14:textId="348715FD" w:rsidR="00EF6795" w:rsidRPr="00CB2E6C" w:rsidRDefault="00EF6795" w:rsidP="00CB2E6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bCs/>
        </w:rPr>
      </w:pPr>
      <w:bookmarkStart w:id="0" w:name="_Hlk177114847"/>
      <w:bookmarkStart w:id="1" w:name="_Hlk190412553"/>
      <w:r w:rsidRPr="00CB2E6C">
        <w:rPr>
          <w:rFonts w:cstheme="minorHAnsi"/>
          <w:bCs/>
        </w:rPr>
        <w:t>W ramach realizacji szkolenia wymagane jest, aby:</w:t>
      </w:r>
    </w:p>
    <w:p w14:paraId="6A48B927" w14:textId="77777777" w:rsidR="00EF6795" w:rsidRPr="00CB2E6C" w:rsidRDefault="00EF6795" w:rsidP="00CB2E6C">
      <w:pPr>
        <w:pStyle w:val="Akapitzlist"/>
        <w:numPr>
          <w:ilvl w:val="0"/>
          <w:numId w:val="10"/>
        </w:numPr>
        <w:spacing w:after="0" w:line="240" w:lineRule="auto"/>
        <w:ind w:left="1134" w:hanging="283"/>
        <w:jc w:val="both"/>
        <w:rPr>
          <w:rFonts w:cstheme="minorHAnsi"/>
          <w:bCs/>
        </w:rPr>
      </w:pPr>
      <w:r w:rsidRPr="00CB2E6C">
        <w:rPr>
          <w:rFonts w:cstheme="minorHAnsi"/>
          <w:bCs/>
        </w:rPr>
        <w:t>szczegółowy harmonogram szkolenia został uzgodniony z Zamawiającym w terminie minimum 7 dni przed terminem rozpoczęcia zajęć;</w:t>
      </w:r>
    </w:p>
    <w:p w14:paraId="02F3EE21" w14:textId="77777777" w:rsidR="00EF6795" w:rsidRPr="00CB2E6C" w:rsidRDefault="00EF6795" w:rsidP="00CB2E6C">
      <w:pPr>
        <w:pStyle w:val="Akapitzlist"/>
        <w:numPr>
          <w:ilvl w:val="0"/>
          <w:numId w:val="10"/>
        </w:numPr>
        <w:spacing w:after="0" w:line="240" w:lineRule="auto"/>
        <w:ind w:left="1134" w:hanging="283"/>
        <w:jc w:val="both"/>
        <w:rPr>
          <w:rFonts w:cstheme="minorHAnsi"/>
          <w:bCs/>
        </w:rPr>
      </w:pPr>
      <w:r w:rsidRPr="00CB2E6C">
        <w:rPr>
          <w:rFonts w:cstheme="minorHAnsi"/>
          <w:bCs/>
        </w:rPr>
        <w:t>Uczestnik szkolenia musi otrzymać pakiet materiałów z odbytych kursów zajęć;</w:t>
      </w:r>
    </w:p>
    <w:p w14:paraId="63031D1C" w14:textId="77777777" w:rsidR="00EF6795" w:rsidRPr="00CB2E6C" w:rsidRDefault="00EF6795" w:rsidP="00CB2E6C">
      <w:pPr>
        <w:pStyle w:val="Akapitzlist"/>
        <w:numPr>
          <w:ilvl w:val="0"/>
          <w:numId w:val="10"/>
        </w:numPr>
        <w:spacing w:after="0" w:line="240" w:lineRule="auto"/>
        <w:ind w:left="1134" w:hanging="283"/>
        <w:jc w:val="both"/>
        <w:rPr>
          <w:rFonts w:cstheme="minorHAnsi"/>
          <w:bCs/>
        </w:rPr>
      </w:pPr>
      <w:r w:rsidRPr="00CB2E6C">
        <w:rPr>
          <w:rFonts w:cstheme="minorHAnsi"/>
          <w:bCs/>
        </w:rPr>
        <w:t>Uczestnik po zakończeniu szkolenia musi otrzymać zaświadczenie ukończenia, zajęć.</w:t>
      </w:r>
    </w:p>
    <w:p w14:paraId="0980B310" w14:textId="64577514" w:rsidR="00EF6795" w:rsidRPr="0044221E" w:rsidRDefault="00EF6795" w:rsidP="0044221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bCs/>
        </w:rPr>
      </w:pPr>
      <w:r w:rsidRPr="0044221E">
        <w:rPr>
          <w:rFonts w:cstheme="minorHAnsi"/>
          <w:bCs/>
        </w:rPr>
        <w:t>Materiały szkoleniowe.</w:t>
      </w:r>
    </w:p>
    <w:p w14:paraId="296228E8" w14:textId="77777777" w:rsidR="00EF6795" w:rsidRPr="00CB2E6C" w:rsidRDefault="00EF6795" w:rsidP="00CB2E6C">
      <w:pPr>
        <w:pStyle w:val="Akapitzlist"/>
        <w:numPr>
          <w:ilvl w:val="0"/>
          <w:numId w:val="12"/>
        </w:numPr>
        <w:spacing w:after="0" w:line="240" w:lineRule="auto"/>
        <w:ind w:left="1134" w:hanging="283"/>
        <w:jc w:val="both"/>
        <w:rPr>
          <w:rFonts w:cstheme="minorHAnsi"/>
          <w:bCs/>
        </w:rPr>
      </w:pPr>
      <w:r w:rsidRPr="00CB2E6C">
        <w:rPr>
          <w:rFonts w:cstheme="minorHAnsi"/>
          <w:bCs/>
        </w:rPr>
        <w:t>Zleceniobiorca zobowiązany jest przygotować oraz rozdać każdemu uczestnikowi kursu materiały szkoleniowe.</w:t>
      </w:r>
    </w:p>
    <w:p w14:paraId="35C819AF" w14:textId="77777777" w:rsidR="00EF6795" w:rsidRPr="00CB2E6C" w:rsidRDefault="00EF6795" w:rsidP="0044221E">
      <w:pPr>
        <w:pStyle w:val="Akapitzlist"/>
        <w:numPr>
          <w:ilvl w:val="0"/>
          <w:numId w:val="12"/>
        </w:numPr>
        <w:spacing w:after="0" w:line="240" w:lineRule="auto"/>
        <w:ind w:left="1134" w:hanging="283"/>
        <w:jc w:val="both"/>
        <w:rPr>
          <w:rFonts w:cstheme="minorHAnsi"/>
          <w:bCs/>
        </w:rPr>
      </w:pPr>
      <w:r w:rsidRPr="00CB2E6C">
        <w:rPr>
          <w:rFonts w:cstheme="minorHAnsi"/>
          <w:bCs/>
        </w:rPr>
        <w:t xml:space="preserve">Wykonawca przeszkoli uczestników kursu w oparciu o program określony w Zapytaniu do wyceny cenowej oraz wykona materiały szkoleniowe w tym zakresie (np. skrypt, agenda, prezentacja trenera) i przekaże Zamawiającemu do wcześniejszego zatwierdzenia. </w:t>
      </w:r>
    </w:p>
    <w:p w14:paraId="588E1A67" w14:textId="77777777" w:rsidR="00EF6795" w:rsidRPr="00CB2E6C" w:rsidRDefault="00EF6795" w:rsidP="0044221E">
      <w:pPr>
        <w:pStyle w:val="Akapitzlist"/>
        <w:numPr>
          <w:ilvl w:val="0"/>
          <w:numId w:val="12"/>
        </w:numPr>
        <w:spacing w:after="0" w:line="240" w:lineRule="auto"/>
        <w:ind w:left="1134" w:hanging="283"/>
        <w:jc w:val="both"/>
        <w:rPr>
          <w:rFonts w:cstheme="minorHAnsi"/>
          <w:bCs/>
        </w:rPr>
      </w:pPr>
      <w:r w:rsidRPr="00CB2E6C">
        <w:rPr>
          <w:rFonts w:cstheme="minorHAnsi"/>
          <w:bCs/>
        </w:rPr>
        <w:lastRenderedPageBreak/>
        <w:t xml:space="preserve">Wszystkie materiały do zajęć muszą być opatrzone logiem projektu wraz z nazwą projektu. W trakcie realizacji przedmiotu zamówienia koordynator ze strony Zamawiającego przekaże wymagane logotypy oraz treść wymaganego oznaczenia.  </w:t>
      </w:r>
    </w:p>
    <w:p w14:paraId="5E97B45D" w14:textId="44300089" w:rsidR="00EF6795" w:rsidRPr="00CB2E6C" w:rsidRDefault="00EF6795" w:rsidP="0044221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bCs/>
        </w:rPr>
      </w:pPr>
      <w:r w:rsidRPr="00CB2E6C">
        <w:rPr>
          <w:rFonts w:cstheme="minorHAnsi"/>
          <w:bCs/>
        </w:rPr>
        <w:t>Wykonawca zobowiązany jest również do:</w:t>
      </w:r>
    </w:p>
    <w:p w14:paraId="7CEF308B" w14:textId="5A422C5D" w:rsidR="00EF6795" w:rsidRPr="00CB2E6C" w:rsidRDefault="00EF6795" w:rsidP="0044221E">
      <w:pPr>
        <w:pStyle w:val="Akapitzlist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cstheme="minorHAnsi"/>
          <w:bCs/>
        </w:rPr>
      </w:pPr>
      <w:r w:rsidRPr="00CB2E6C">
        <w:rPr>
          <w:rFonts w:cstheme="minorHAnsi"/>
          <w:bCs/>
        </w:rPr>
        <w:t>Oznakowania Sali informacjami dotyczącego współfinansowania przedmiotu zamówienia ze środku UE. Wymagane logo oraz nazwę projektu Zamawiający przekaże Wykonawcy po zawarciu umowy</w:t>
      </w:r>
      <w:r w:rsidR="003D13CF" w:rsidRPr="00CB2E6C">
        <w:rPr>
          <w:rFonts w:cstheme="minorHAnsi"/>
          <w:bCs/>
        </w:rPr>
        <w:t>.</w:t>
      </w:r>
    </w:p>
    <w:p w14:paraId="7F263FC0" w14:textId="77777777" w:rsidR="00EF6795" w:rsidRPr="00CB2E6C" w:rsidRDefault="00EF6795" w:rsidP="0044221E">
      <w:pPr>
        <w:pStyle w:val="Akapitzlist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cstheme="minorHAnsi"/>
          <w:bCs/>
        </w:rPr>
      </w:pPr>
      <w:r w:rsidRPr="00CB2E6C">
        <w:rPr>
          <w:rFonts w:cstheme="minorHAnsi"/>
          <w:bCs/>
        </w:rPr>
        <w:t>Umieszczenia logotypów projektu na materiałach szkoleniowych.</w:t>
      </w:r>
    </w:p>
    <w:p w14:paraId="7968A14E" w14:textId="77777777" w:rsidR="00EF6795" w:rsidRPr="00CB2E6C" w:rsidRDefault="00EF6795" w:rsidP="0044221E">
      <w:pPr>
        <w:pStyle w:val="Akapitzlist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cstheme="minorHAnsi"/>
          <w:bCs/>
        </w:rPr>
      </w:pPr>
      <w:r w:rsidRPr="00CB2E6C">
        <w:rPr>
          <w:rFonts w:cstheme="minorHAnsi"/>
          <w:bCs/>
        </w:rPr>
        <w:t>Wykonanie i przekazanie Zamawiającemu dokumentacji fotograficznej  z każdych zajęć (ok. 10 zdjęć, obejmujących m.in. oznakowanie Sali.</w:t>
      </w:r>
    </w:p>
    <w:p w14:paraId="3E013794" w14:textId="77777777" w:rsidR="00EF6795" w:rsidRPr="00CB2E6C" w:rsidRDefault="00EF6795" w:rsidP="0044221E">
      <w:pPr>
        <w:pStyle w:val="Akapitzlist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cstheme="minorHAnsi"/>
          <w:bCs/>
        </w:rPr>
      </w:pPr>
      <w:r w:rsidRPr="00CB2E6C">
        <w:rPr>
          <w:rFonts w:cstheme="minorHAnsi"/>
          <w:bCs/>
        </w:rPr>
        <w:t>Przygotowanie oraz wydanie zaświadczeń o ukończeniu zajęć uczestnikom zajęć</w:t>
      </w:r>
    </w:p>
    <w:p w14:paraId="4FBE078D" w14:textId="77777777" w:rsidR="00EF6795" w:rsidRPr="00CB2E6C" w:rsidRDefault="00EF6795" w:rsidP="0044221E">
      <w:pPr>
        <w:pStyle w:val="Akapitzlist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cstheme="minorHAnsi"/>
          <w:bCs/>
        </w:rPr>
      </w:pPr>
      <w:r w:rsidRPr="00CB2E6C">
        <w:rPr>
          <w:rFonts w:cstheme="minorHAnsi"/>
          <w:bCs/>
        </w:rPr>
        <w:t>Prowadzenia dokumentacji z przeprowadzonych zajęć w tym  listy obecności uczestników, listy wydania zaświadczeń o ukończeniu kursu, dokumentacja fotograficzna, przygotowanie oraz zebranie od uczestników szkolenia informacji o przetwarzaniu danych osobowych i innych wymaganych dokumentów, wraz z przygotowaniem dokumentacji powykonawczej z przeprowadzonych zajęć</w:t>
      </w:r>
    </w:p>
    <w:p w14:paraId="48347D72" w14:textId="77777777" w:rsidR="00EF6795" w:rsidRPr="00CB2E6C" w:rsidRDefault="00EF6795" w:rsidP="0044221E">
      <w:pPr>
        <w:pStyle w:val="Akapitzlist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cstheme="minorHAnsi"/>
          <w:bCs/>
        </w:rPr>
      </w:pPr>
      <w:r w:rsidRPr="00CB2E6C">
        <w:rPr>
          <w:rFonts w:cstheme="minorHAnsi"/>
          <w:bCs/>
        </w:rPr>
        <w:t>Zapewnienie zespołu realizującego zamówienie w tym osób wyznaczonych do przeprowadzenia zajęć</w:t>
      </w:r>
    </w:p>
    <w:p w14:paraId="20BD545C" w14:textId="77777777" w:rsidR="00EF6795" w:rsidRPr="00CB2E6C" w:rsidRDefault="00EF6795" w:rsidP="0044221E">
      <w:pPr>
        <w:pStyle w:val="Akapitzlist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cstheme="minorHAnsi"/>
          <w:bCs/>
        </w:rPr>
      </w:pPr>
      <w:r w:rsidRPr="00CB2E6C">
        <w:rPr>
          <w:rFonts w:cstheme="minorHAnsi"/>
          <w:bCs/>
        </w:rPr>
        <w:t>Przeniesienie na Zamawiającego autorskich praw majątkowych do wszystkich materiałów wytworzonych na potrzeby realizacji zamówienia.</w:t>
      </w:r>
    </w:p>
    <w:p w14:paraId="1A5A0E03" w14:textId="77777777" w:rsidR="00EF6795" w:rsidRPr="00CB2E6C" w:rsidRDefault="00EF6795" w:rsidP="0044221E">
      <w:pPr>
        <w:pStyle w:val="Akapitzlist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cstheme="minorHAnsi"/>
          <w:bCs/>
        </w:rPr>
      </w:pPr>
      <w:r w:rsidRPr="00CB2E6C">
        <w:rPr>
          <w:rFonts w:cstheme="minorHAnsi"/>
          <w:bCs/>
        </w:rPr>
        <w:t>Przeprowadzenie zajęć w języku polskim.</w:t>
      </w:r>
    </w:p>
    <w:p w14:paraId="0BD85299" w14:textId="0A81EB82" w:rsidR="00EF6795" w:rsidRPr="00CB2E6C" w:rsidRDefault="00EF6795" w:rsidP="0044221E">
      <w:pPr>
        <w:pStyle w:val="Akapitzlist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cstheme="minorHAnsi"/>
          <w:bCs/>
        </w:rPr>
      </w:pPr>
      <w:r w:rsidRPr="00CB2E6C">
        <w:rPr>
          <w:rFonts w:cstheme="minorHAnsi"/>
          <w:bCs/>
        </w:rPr>
        <w:t xml:space="preserve">Zapewnienia dostępność dla wszystkich użytkowników w tym osób niepełnosprawnych w zakresie przeprowadzenia zająć. Wykonawca przed przeprowadzeniem </w:t>
      </w:r>
      <w:r w:rsidR="003D13CF" w:rsidRPr="00CB2E6C">
        <w:rPr>
          <w:rFonts w:cstheme="minorHAnsi"/>
          <w:bCs/>
        </w:rPr>
        <w:t>zajęć</w:t>
      </w:r>
      <w:r w:rsidRPr="00CB2E6C">
        <w:rPr>
          <w:rFonts w:cstheme="minorHAnsi"/>
          <w:bCs/>
        </w:rPr>
        <w:t xml:space="preserve"> zobligowany jest do przeprowadzenia wywiadu ankietowego wśród uczestników zajęć w zakresie doboru materiałów oraz prowadzenia zajęć z uwzględnieniem wymagań dotyczących dostępności dla osób niepełnosprawnych. W organizowanych zajęciach występują uczniowie posiadające orzeczenia o niepełnosprawności intelektualnej. Nie zwalnia to Wykonawcy z potrzeby przeprowadzenia wywiadu ankietowego w powyższym zakresie.</w:t>
      </w:r>
    </w:p>
    <w:p w14:paraId="04E57254" w14:textId="77777777" w:rsidR="00EF6795" w:rsidRPr="00CB2E6C" w:rsidRDefault="00EF6795" w:rsidP="0044221E">
      <w:pPr>
        <w:pStyle w:val="Akapitzlist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cstheme="minorHAnsi"/>
          <w:bCs/>
        </w:rPr>
      </w:pPr>
      <w:r w:rsidRPr="00CB2E6C">
        <w:rPr>
          <w:rFonts w:cstheme="minorHAnsi"/>
          <w:bCs/>
        </w:rPr>
        <w:t>Zapewnienie dostępności cyfrowej materiałów zgodnie z przepisami  ustawy z dnia 4 kwietnia 2019 r. o dostępności cyfrowej stron internetowych i aplikacji mobilnych podmiotów publicznych oraz Standardami dostępności dla polityki spójności 2021-2027 ;</w:t>
      </w:r>
    </w:p>
    <w:p w14:paraId="715FC393" w14:textId="77777777" w:rsidR="00EF6795" w:rsidRPr="00CB2E6C" w:rsidRDefault="00EF6795" w:rsidP="0044221E">
      <w:pPr>
        <w:pStyle w:val="Akapitzlist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cstheme="minorHAnsi"/>
          <w:bCs/>
        </w:rPr>
      </w:pPr>
      <w:r w:rsidRPr="00CB2E6C">
        <w:rPr>
          <w:rFonts w:cstheme="minorHAnsi"/>
          <w:bCs/>
        </w:rPr>
        <w:t>Wykonawca będzie realizował zamówienie zgodnie z obowiązującymi przepisami prawa krajowego i wspólnotowego, w tym z zasadami polityk wspólnotowych, w szczególności z zasadą równości szans i niedyskryminacji, w tym dostępności dla osób z niepełnosprawnościami oraz zasadą równości szans kobiet i mężczyzn, na każdym etapie jego realizacji. W związku z tym odpowiednio do rodzaju prowadzonego działania w trakcie realizacji zamówienia Wykonawca będzie stosować Wytyczne w zakresie realizacji zasady równości szans i niedyskryminacji, w tym dostępności dla osób z niepełnosprawnościami oraz zasady równości szans kobiet i mężczyzn w ramach funduszy unijnych na lata 2021-2027. Podczas organizacji szkoleń Wykonawca powinien bezwzględnie stosować się do standardów dostępności zawartych w Standardach dostępności dla polityki spójności 2021-2027.</w:t>
      </w:r>
    </w:p>
    <w:bookmarkEnd w:id="1"/>
    <w:p w14:paraId="219F84A9" w14:textId="3CA1E1A6" w:rsidR="006D3D27" w:rsidRPr="0044221E" w:rsidRDefault="00EF6795" w:rsidP="0044221E">
      <w:pPr>
        <w:spacing w:after="0" w:line="240" w:lineRule="auto"/>
        <w:jc w:val="both"/>
        <w:rPr>
          <w:rFonts w:cstheme="minorHAnsi"/>
          <w:bCs/>
          <w:u w:val="single"/>
        </w:rPr>
      </w:pPr>
      <w:r w:rsidRPr="00CB2E6C">
        <w:rPr>
          <w:rFonts w:cstheme="minorHAnsi"/>
          <w:bCs/>
          <w:u w:val="single"/>
        </w:rPr>
        <w:t>Uwaga: Równoważność produktu została opisana w SWZ i OPZ dla danej części zamówienia. Wykonawca analizując dokumentację opisującej przedmiot zamówienia powinien założyć, że każdemu odniesieniu użytemu w dokumentacji przetargowej towarzyszy wyraz „lub równoważne"</w:t>
      </w:r>
      <w:bookmarkEnd w:id="0"/>
      <w:r w:rsidR="0044221E">
        <w:rPr>
          <w:rFonts w:cstheme="minorHAnsi"/>
          <w:bCs/>
          <w:u w:val="single"/>
        </w:rPr>
        <w:t>.</w:t>
      </w:r>
    </w:p>
    <w:sectPr w:rsidR="006D3D27" w:rsidRPr="004422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A4E2B" w14:textId="77777777" w:rsidR="00EF6795" w:rsidRDefault="00EF6795" w:rsidP="00EF6795">
      <w:pPr>
        <w:spacing w:after="0" w:line="240" w:lineRule="auto"/>
      </w:pPr>
      <w:r>
        <w:separator/>
      </w:r>
    </w:p>
  </w:endnote>
  <w:endnote w:type="continuationSeparator" w:id="0">
    <w:p w14:paraId="275EFA6B" w14:textId="77777777" w:rsidR="00EF6795" w:rsidRDefault="00EF6795" w:rsidP="00EF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9841B" w14:textId="77777777" w:rsidR="00EF6795" w:rsidRDefault="00EF6795" w:rsidP="00EF6795">
      <w:pPr>
        <w:spacing w:after="0" w:line="240" w:lineRule="auto"/>
      </w:pPr>
      <w:r>
        <w:separator/>
      </w:r>
    </w:p>
  </w:footnote>
  <w:footnote w:type="continuationSeparator" w:id="0">
    <w:p w14:paraId="17DCD578" w14:textId="77777777" w:rsidR="00EF6795" w:rsidRDefault="00EF6795" w:rsidP="00EF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D8BB4" w14:textId="1AAA01D9" w:rsidR="00EF6795" w:rsidRPr="00EF6795" w:rsidRDefault="00EF6795" w:rsidP="00EF6795">
    <w:pPr>
      <w:pStyle w:val="Nagwek"/>
      <w:jc w:val="right"/>
      <w:rPr>
        <w:i/>
        <w:iCs/>
        <w:sz w:val="20"/>
        <w:szCs w:val="20"/>
      </w:rPr>
    </w:pPr>
    <w:r>
      <w:rPr>
        <w:noProof/>
      </w:rPr>
      <w:drawing>
        <wp:inline distT="0" distB="0" distL="0" distR="0" wp14:anchorId="6A7F6F94" wp14:editId="35E872A8">
          <wp:extent cx="5286375" cy="561975"/>
          <wp:effectExtent l="0" t="0" r="9525" b="9525"/>
          <wp:docPr id="476186122" name="Obraz 1" descr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186122" name="Obraz 1" descr="zestawienie logotypów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6795">
      <w:t xml:space="preserve"> </w:t>
    </w:r>
    <w:r w:rsidRPr="00EF6795">
      <w:rPr>
        <w:noProof/>
      </w:rPr>
      <w:drawing>
        <wp:inline distT="0" distB="0" distL="0" distR="0" wp14:anchorId="65234E15" wp14:editId="0A78FBBE">
          <wp:extent cx="5760720" cy="276225"/>
          <wp:effectExtent l="0" t="0" r="0" b="9525"/>
          <wp:docPr id="15140686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6795">
      <w:rPr>
        <w:i/>
        <w:iCs/>
        <w:sz w:val="20"/>
        <w:szCs w:val="20"/>
      </w:rPr>
      <w:t>Załącznik Nr 1 do Zaproszenia do składania ofert – 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4FDF"/>
    <w:multiLevelType w:val="hybridMultilevel"/>
    <w:tmpl w:val="A7EEDD6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A52E68"/>
    <w:multiLevelType w:val="hybridMultilevel"/>
    <w:tmpl w:val="2A38EE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C57E9F"/>
    <w:multiLevelType w:val="hybridMultilevel"/>
    <w:tmpl w:val="ECB2E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E2749"/>
    <w:multiLevelType w:val="hybridMultilevel"/>
    <w:tmpl w:val="989030F0"/>
    <w:lvl w:ilvl="0" w:tplc="96F8173E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137E2"/>
    <w:multiLevelType w:val="hybridMultilevel"/>
    <w:tmpl w:val="6592E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83C11"/>
    <w:multiLevelType w:val="hybridMultilevel"/>
    <w:tmpl w:val="463A932A"/>
    <w:lvl w:ilvl="0" w:tplc="9B825D8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719B8"/>
    <w:multiLevelType w:val="hybridMultilevel"/>
    <w:tmpl w:val="C5502A8C"/>
    <w:lvl w:ilvl="0" w:tplc="9DC03EF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2C5750AC"/>
    <w:multiLevelType w:val="hybridMultilevel"/>
    <w:tmpl w:val="51E428D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0070794"/>
    <w:multiLevelType w:val="hybridMultilevel"/>
    <w:tmpl w:val="7220A69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26B48BA"/>
    <w:multiLevelType w:val="hybridMultilevel"/>
    <w:tmpl w:val="22463360"/>
    <w:lvl w:ilvl="0" w:tplc="74740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65B74"/>
    <w:multiLevelType w:val="hybridMultilevel"/>
    <w:tmpl w:val="8E802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E65C8"/>
    <w:multiLevelType w:val="hybridMultilevel"/>
    <w:tmpl w:val="DEA4F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A3C63"/>
    <w:multiLevelType w:val="hybridMultilevel"/>
    <w:tmpl w:val="CE3A3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7246C"/>
    <w:multiLevelType w:val="hybridMultilevel"/>
    <w:tmpl w:val="D8BE73B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6846132"/>
    <w:multiLevelType w:val="hybridMultilevel"/>
    <w:tmpl w:val="FFC490F6"/>
    <w:lvl w:ilvl="0" w:tplc="34D683D0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D64F32"/>
    <w:multiLevelType w:val="hybridMultilevel"/>
    <w:tmpl w:val="C58E4D0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697611C4"/>
    <w:multiLevelType w:val="hybridMultilevel"/>
    <w:tmpl w:val="D9146B60"/>
    <w:lvl w:ilvl="0" w:tplc="7DD4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849DF"/>
    <w:multiLevelType w:val="hybridMultilevel"/>
    <w:tmpl w:val="71A8B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22FF5"/>
    <w:multiLevelType w:val="hybridMultilevel"/>
    <w:tmpl w:val="08367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1452D"/>
    <w:multiLevelType w:val="hybridMultilevel"/>
    <w:tmpl w:val="1458B1B6"/>
    <w:lvl w:ilvl="0" w:tplc="91DE8D3E">
      <w:start w:val="1"/>
      <w:numFmt w:val="lowerLetter"/>
      <w:lvlText w:val="%1)"/>
      <w:lvlJc w:val="left"/>
      <w:pPr>
        <w:ind w:left="1866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586" w:hanging="360"/>
      </w:pPr>
    </w:lvl>
    <w:lvl w:ilvl="2" w:tplc="FFFFFFFF">
      <w:start w:val="1"/>
      <w:numFmt w:val="lowerRoman"/>
      <w:lvlText w:val="%3."/>
      <w:lvlJc w:val="right"/>
      <w:pPr>
        <w:ind w:left="3306" w:hanging="180"/>
      </w:pPr>
    </w:lvl>
    <w:lvl w:ilvl="3" w:tplc="FFFFFFFF">
      <w:start w:val="1"/>
      <w:numFmt w:val="decimal"/>
      <w:lvlText w:val="%4."/>
      <w:lvlJc w:val="left"/>
      <w:pPr>
        <w:ind w:left="4026" w:hanging="360"/>
      </w:pPr>
    </w:lvl>
    <w:lvl w:ilvl="4" w:tplc="FFFFFFFF">
      <w:start w:val="1"/>
      <w:numFmt w:val="lowerLetter"/>
      <w:lvlText w:val="%5."/>
      <w:lvlJc w:val="left"/>
      <w:pPr>
        <w:ind w:left="4746" w:hanging="360"/>
      </w:pPr>
    </w:lvl>
    <w:lvl w:ilvl="5" w:tplc="FFFFFFFF">
      <w:start w:val="1"/>
      <w:numFmt w:val="lowerRoman"/>
      <w:lvlText w:val="%6."/>
      <w:lvlJc w:val="right"/>
      <w:pPr>
        <w:ind w:left="5466" w:hanging="180"/>
      </w:pPr>
    </w:lvl>
    <w:lvl w:ilvl="6" w:tplc="FFFFFFFF">
      <w:start w:val="1"/>
      <w:numFmt w:val="decimal"/>
      <w:lvlText w:val="%7."/>
      <w:lvlJc w:val="left"/>
      <w:pPr>
        <w:ind w:left="6186" w:hanging="360"/>
      </w:pPr>
    </w:lvl>
    <w:lvl w:ilvl="7" w:tplc="FFFFFFFF">
      <w:start w:val="1"/>
      <w:numFmt w:val="lowerLetter"/>
      <w:lvlText w:val="%8."/>
      <w:lvlJc w:val="left"/>
      <w:pPr>
        <w:ind w:left="6906" w:hanging="360"/>
      </w:pPr>
    </w:lvl>
    <w:lvl w:ilvl="8" w:tplc="FFFFFFFF">
      <w:start w:val="1"/>
      <w:numFmt w:val="lowerRoman"/>
      <w:lvlText w:val="%9."/>
      <w:lvlJc w:val="right"/>
      <w:pPr>
        <w:ind w:left="7626" w:hanging="180"/>
      </w:pPr>
    </w:lvl>
  </w:abstractNum>
  <w:abstractNum w:abstractNumId="20" w15:restartNumberingAfterBreak="0">
    <w:nsid w:val="727B3BE9"/>
    <w:multiLevelType w:val="hybridMultilevel"/>
    <w:tmpl w:val="F7F631AE"/>
    <w:lvl w:ilvl="0" w:tplc="6E66D28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F05DD"/>
    <w:multiLevelType w:val="hybridMultilevel"/>
    <w:tmpl w:val="1890C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05982"/>
    <w:multiLevelType w:val="hybridMultilevel"/>
    <w:tmpl w:val="3368955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77B7708"/>
    <w:multiLevelType w:val="hybridMultilevel"/>
    <w:tmpl w:val="CDA27516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4" w15:restartNumberingAfterBreak="0">
    <w:nsid w:val="7C2317AC"/>
    <w:multiLevelType w:val="hybridMultilevel"/>
    <w:tmpl w:val="9EA6B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2354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6070630">
    <w:abstractNumId w:val="23"/>
  </w:num>
  <w:num w:numId="3" w16cid:durableId="1102384051">
    <w:abstractNumId w:val="6"/>
  </w:num>
  <w:num w:numId="4" w16cid:durableId="2139643551">
    <w:abstractNumId w:val="15"/>
  </w:num>
  <w:num w:numId="5" w16cid:durableId="1459763500">
    <w:abstractNumId w:val="16"/>
  </w:num>
  <w:num w:numId="6" w16cid:durableId="1571965604">
    <w:abstractNumId w:val="1"/>
  </w:num>
  <w:num w:numId="7" w16cid:durableId="4859045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5195197">
    <w:abstractNumId w:val="13"/>
  </w:num>
  <w:num w:numId="9" w16cid:durableId="101253234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0492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42352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1083564">
    <w:abstractNumId w:val="8"/>
  </w:num>
  <w:num w:numId="13" w16cid:durableId="11823597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3430847">
    <w:abstractNumId w:val="5"/>
  </w:num>
  <w:num w:numId="15" w16cid:durableId="196241479">
    <w:abstractNumId w:val="1"/>
  </w:num>
  <w:num w:numId="16" w16cid:durableId="749892845">
    <w:abstractNumId w:val="0"/>
  </w:num>
  <w:num w:numId="17" w16cid:durableId="42023863">
    <w:abstractNumId w:val="3"/>
  </w:num>
  <w:num w:numId="18" w16cid:durableId="128473434">
    <w:abstractNumId w:val="4"/>
  </w:num>
  <w:num w:numId="19" w16cid:durableId="1870949399">
    <w:abstractNumId w:val="21"/>
  </w:num>
  <w:num w:numId="20" w16cid:durableId="1801147607">
    <w:abstractNumId w:val="9"/>
  </w:num>
  <w:num w:numId="21" w16cid:durableId="918904040">
    <w:abstractNumId w:val="18"/>
  </w:num>
  <w:num w:numId="22" w16cid:durableId="1305813646">
    <w:abstractNumId w:val="14"/>
  </w:num>
  <w:num w:numId="23" w16cid:durableId="1550605266">
    <w:abstractNumId w:val="12"/>
  </w:num>
  <w:num w:numId="24" w16cid:durableId="644236505">
    <w:abstractNumId w:val="11"/>
  </w:num>
  <w:num w:numId="25" w16cid:durableId="926428260">
    <w:abstractNumId w:val="10"/>
  </w:num>
  <w:num w:numId="26" w16cid:durableId="1909534585">
    <w:abstractNumId w:val="22"/>
  </w:num>
  <w:num w:numId="27" w16cid:durableId="641081458">
    <w:abstractNumId w:val="24"/>
  </w:num>
  <w:num w:numId="28" w16cid:durableId="1304776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95"/>
    <w:rsid w:val="002E1527"/>
    <w:rsid w:val="003D13CF"/>
    <w:rsid w:val="0044221E"/>
    <w:rsid w:val="006D3D27"/>
    <w:rsid w:val="006D42C5"/>
    <w:rsid w:val="008A4ABF"/>
    <w:rsid w:val="00A27774"/>
    <w:rsid w:val="00CB2E6C"/>
    <w:rsid w:val="00CF70A5"/>
    <w:rsid w:val="00D569AC"/>
    <w:rsid w:val="00E20A73"/>
    <w:rsid w:val="00E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849A0"/>
  <w15:chartTrackingRefBased/>
  <w15:docId w15:val="{3DFD51A0-699C-4B43-A08A-3BADB388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795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F6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6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67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6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67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67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67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67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67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6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6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67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679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679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67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67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67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67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6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6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67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6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6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6795"/>
    <w:rPr>
      <w:i/>
      <w:iCs/>
      <w:color w:val="404040" w:themeColor="text1" w:themeTint="BF"/>
    </w:rPr>
  </w:style>
  <w:style w:type="paragraph" w:styleId="Akapitzlist">
    <w:name w:val="List Paragraph"/>
    <w:aliases w:val="Akapit z listą BS,List Paragraph,L1,Numerowanie,Akapit z listą5,T_SZ_List Paragraph,normalny tekst,Kolorowa lista — akcent 11,Wypunktowanie,2 heading,A_wyliczenie,K-P_odwolanie,maz_wyliczenie,opis dzialania"/>
    <w:basedOn w:val="Normalny"/>
    <w:link w:val="AkapitzlistZnak"/>
    <w:uiPriority w:val="34"/>
    <w:qFormat/>
    <w:rsid w:val="00EF67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679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6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679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6795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Akapit z listą BS Znak,List Paragraph Znak,L1 Znak,Numerowanie Znak,Akapit z listą5 Znak,T_SZ_List Paragraph Znak,normalny tekst Znak,Kolorowa lista — akcent 11 Znak,Wypunktowanie Znak,2 heading Znak,A_wyliczenie Znak"/>
    <w:link w:val="Akapitzlist"/>
    <w:uiPriority w:val="34"/>
    <w:qFormat/>
    <w:locked/>
    <w:rsid w:val="00EF6795"/>
  </w:style>
  <w:style w:type="paragraph" w:styleId="Nagwek">
    <w:name w:val="header"/>
    <w:basedOn w:val="Normalny"/>
    <w:link w:val="NagwekZnak"/>
    <w:uiPriority w:val="99"/>
    <w:unhideWhenUsed/>
    <w:rsid w:val="00EF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795"/>
  </w:style>
  <w:style w:type="paragraph" w:styleId="Stopka">
    <w:name w:val="footer"/>
    <w:basedOn w:val="Normalny"/>
    <w:link w:val="StopkaZnak"/>
    <w:uiPriority w:val="99"/>
    <w:unhideWhenUsed/>
    <w:rsid w:val="00EF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795"/>
  </w:style>
  <w:style w:type="paragraph" w:customStyle="1" w:styleId="text">
    <w:name w:val="text"/>
    <w:basedOn w:val="Normalny"/>
    <w:rsid w:val="008A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4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1368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Blicharz</dc:creator>
  <cp:keywords/>
  <dc:description/>
  <cp:lastModifiedBy>Małgorzata Blicharz</cp:lastModifiedBy>
  <cp:revision>3</cp:revision>
  <dcterms:created xsi:type="dcterms:W3CDTF">2025-02-18T14:40:00Z</dcterms:created>
  <dcterms:modified xsi:type="dcterms:W3CDTF">2025-03-04T11:38:00Z</dcterms:modified>
</cp:coreProperties>
</file>