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D38E" w14:textId="77777777" w:rsidR="007C55F0" w:rsidRDefault="007C55F0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974A0A8" w14:textId="33884F54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106D9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40A50A8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1F4ED6F" w14:textId="77777777"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457205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C1686">
        <w:rPr>
          <w:rFonts w:ascii="Cambria" w:hAnsi="Cambria"/>
          <w:b/>
          <w:color w:val="000000"/>
        </w:rPr>
        <w:t xml:space="preserve">Gmina Księżpol </w:t>
      </w:r>
      <w:r w:rsidRPr="00DC1686">
        <w:rPr>
          <w:rFonts w:ascii="Cambria" w:hAnsi="Cambria" w:cs="Arial"/>
          <w:bCs/>
          <w:color w:val="000000"/>
        </w:rPr>
        <w:t>zwana dalej</w:t>
      </w:r>
      <w:r w:rsidRPr="00DC1686">
        <w:rPr>
          <w:rFonts w:ascii="Cambria" w:hAnsi="Cambria" w:cs="Arial"/>
          <w:b/>
          <w:bCs/>
          <w:color w:val="000000"/>
        </w:rPr>
        <w:t xml:space="preserve"> </w:t>
      </w:r>
      <w:r w:rsidRPr="00DC1686">
        <w:rPr>
          <w:rFonts w:ascii="Cambria" w:hAnsi="Cambria" w:cs="Arial"/>
          <w:bCs/>
          <w:color w:val="000000"/>
        </w:rPr>
        <w:t>„Zamawiającym”</w:t>
      </w:r>
    </w:p>
    <w:p w14:paraId="0F341A96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ul. Biłgorajska 12; 23-415 Księżpol</w:t>
      </w:r>
    </w:p>
    <w:p w14:paraId="5CECAE34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NIP: 918 199 58 23, REGON: 950 36 90 95</w:t>
      </w:r>
    </w:p>
    <w:p w14:paraId="7EE3E631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Pr="00DC1686">
        <w:rPr>
          <w:rFonts w:ascii="Cambria" w:hAnsi="Cambria"/>
          <w:color w:val="0070C0"/>
          <w:u w:val="single"/>
        </w:rPr>
        <w:t>info@ksiezpol.pl</w:t>
      </w:r>
    </w:p>
    <w:p w14:paraId="0802D5D3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r w:rsidRPr="00DC1686">
        <w:rPr>
          <w:rFonts w:ascii="Cambria" w:hAnsi="Cambria"/>
          <w:color w:val="0070C0"/>
          <w:u w:val="single"/>
        </w:rPr>
        <w:t>https://www.ugksiezpol.bip.lubelskie.pl</w:t>
      </w:r>
    </w:p>
    <w:p w14:paraId="030F11C2" w14:textId="77777777" w:rsid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738DB60" w14:textId="77777777" w:rsidR="00403526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6B44CF9C" w14:textId="77777777" w:rsidR="00403526" w:rsidRPr="00253F70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1327C6FC" w14:textId="77777777" w:rsidR="00A1642A" w:rsidRDefault="00A1642A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8095BCE" w14:textId="77777777"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A99770E" w14:textId="77777777"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skierowanych przez wykonawcę do realizacji zamówienia publicznego, w szczególności odpowiedzialnych za świadczenie usług, kontrolę jakości lub kierowanie </w:t>
      </w:r>
    </w:p>
    <w:p w14:paraId="0DAB6667" w14:textId="7C793BA2"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106D9">
        <w:rPr>
          <w:rFonts w:asciiTheme="majorHAnsi" w:hAnsiTheme="majorHAnsi"/>
          <w:b/>
          <w:sz w:val="28"/>
          <w:szCs w:val="28"/>
        </w:rPr>
        <w:t>robotami budowlanymi</w:t>
      </w:r>
    </w:p>
    <w:p w14:paraId="51F1B71A" w14:textId="77777777" w:rsidR="009106D9" w:rsidRDefault="009106D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A13D8C3" w14:textId="77777777" w:rsidR="00A1642A" w:rsidRPr="009106D9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F80A0A8" w14:textId="512BDFEE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w sprawie rodzajów dokumentów jakich może żądać zamawiający od wykonawcy w postępowaniu o udzielenie zamówienia)</w:t>
      </w:r>
    </w:p>
    <w:p w14:paraId="14A01D35" w14:textId="77777777"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66F6C1D" w14:textId="77777777"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FD0F15A" w:rsidR="00B213F1" w:rsidRDefault="00D811F2" w:rsidP="00D811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r w:rsidR="008F4ACE">
        <w:rPr>
          <w:rFonts w:ascii="Cambria" w:hAnsi="Cambria"/>
          <w:b/>
          <w:bCs/>
        </w:rPr>
        <w:t>„</w:t>
      </w:r>
      <w:r w:rsidR="00F74520" w:rsidRPr="00F74520">
        <w:rPr>
          <w:rFonts w:asciiTheme="majorHAnsi" w:hAnsiTheme="majorHAnsi" w:cstheme="majorHAnsi"/>
          <w:b/>
          <w:bCs/>
        </w:rPr>
        <w:t>Remont drogi gminnej nr 109416 L w miejscowości Pawlichy w km od 0+246 do km 1+200</w:t>
      </w:r>
      <w:bookmarkStart w:id="0" w:name="_GoBack"/>
      <w:bookmarkEnd w:id="0"/>
      <w:r w:rsidR="00DA00CC" w:rsidRPr="00DA00CC">
        <w:rPr>
          <w:rFonts w:asciiTheme="majorHAnsi" w:hAnsiTheme="majorHAnsi" w:cstheme="majorHAnsi"/>
          <w:b/>
        </w:rPr>
        <w:t>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9B228B">
        <w:rPr>
          <w:rFonts w:ascii="Cambria" w:hAnsi="Cambria"/>
          <w:b/>
        </w:rPr>
        <w:t>osób</w:t>
      </w:r>
      <w:r>
        <w:rPr>
          <w:rFonts w:ascii="Cambria" w:hAnsi="Cambria"/>
          <w:b/>
        </w:rPr>
        <w:t xml:space="preserve"> </w:t>
      </w:r>
      <w:r w:rsidR="009B228B" w:rsidRPr="009B228B">
        <w:rPr>
          <w:rFonts w:ascii="Cambria" w:hAnsi="Cambria"/>
          <w:b/>
        </w:rPr>
        <w:t>skierowanych przez wykonawcę do re</w:t>
      </w:r>
      <w:r w:rsidR="009B228B">
        <w:rPr>
          <w:rFonts w:ascii="Cambria" w:hAnsi="Cambria"/>
          <w:b/>
        </w:rPr>
        <w:t xml:space="preserve">alizacji zamówienia publicznego </w:t>
      </w:r>
      <w:r w:rsidR="00125B03" w:rsidRPr="00125B03">
        <w:rPr>
          <w:rFonts w:ascii="Cambria" w:hAnsi="Cambria"/>
        </w:rPr>
        <w:t>zgodnie z zapisami</w:t>
      </w:r>
      <w:r w:rsidR="00125B03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SIWZ</w:t>
      </w:r>
      <w:r w:rsidRPr="0007472A">
        <w:rPr>
          <w:rFonts w:ascii="Cambria" w:hAnsi="Cambria"/>
          <w:b/>
        </w:rPr>
        <w:t xml:space="preserve"> </w:t>
      </w:r>
      <w:r w:rsidR="009B228B" w:rsidRPr="0028719E">
        <w:rPr>
          <w:rFonts w:asciiTheme="minorHAnsi" w:hAnsiTheme="minorHAnsi" w:cstheme="minorHAnsi"/>
        </w:rPr>
        <w:t>wraz z informacjami na temat ich kwalifikacji zawodowych, uprawnień, doświadczenia i wykształcenia niezbędnych do wykonania zamówienia publicznego,</w:t>
      </w:r>
      <w:r w:rsidR="009B228B">
        <w:rPr>
          <w:rFonts w:asciiTheme="minorHAnsi" w:hAnsiTheme="minorHAnsi" w:cstheme="minorHAnsi"/>
        </w:rPr>
        <w:t xml:space="preserve"> </w:t>
      </w:r>
      <w:r w:rsidR="009B228B" w:rsidRPr="0028719E">
        <w:rPr>
          <w:rFonts w:asciiTheme="minorHAnsi" w:hAnsiTheme="minorHAnsi" w:cstheme="minorHAnsi"/>
        </w:rPr>
        <w:t>a także zakresu wykonywanych przez nie czynności oraz informacją o podstawie do dysponowania tymi osobami</w:t>
      </w:r>
      <w:r w:rsidR="00B37F12">
        <w:rPr>
          <w:rFonts w:ascii="Cambria" w:hAnsi="Cambria" w:cs="Arial"/>
        </w:rPr>
        <w:t>: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D942688" w14:textId="77777777" w:rsidR="00403526" w:rsidRDefault="00403526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85CFC94" w14:textId="77777777"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334"/>
        <w:gridCol w:w="1634"/>
        <w:gridCol w:w="1559"/>
        <w:gridCol w:w="1701"/>
        <w:gridCol w:w="1559"/>
      </w:tblGrid>
      <w:tr w:rsidR="009106D9" w:rsidRPr="00107D5D" w14:paraId="3F2D935D" w14:textId="77777777" w:rsidTr="001D69F7">
        <w:trPr>
          <w:trHeight w:val="1899"/>
        </w:trPr>
        <w:tc>
          <w:tcPr>
            <w:tcW w:w="480" w:type="dxa"/>
            <w:vAlign w:val="center"/>
          </w:tcPr>
          <w:p w14:paraId="0C31C3D5" w14:textId="77777777" w:rsidR="009106D9" w:rsidRPr="00107D5D" w:rsidRDefault="009106D9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14:paraId="6C326C43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7034C8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34" w:type="dxa"/>
          </w:tcPr>
          <w:p w14:paraId="1CA5D2F8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9B46AB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634" w:type="dxa"/>
          </w:tcPr>
          <w:p w14:paraId="7FF2C80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FF1112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14:paraId="7E2B159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E87D06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(wpisać nr wymaganych przez Zamawiającego uprawnień)</w:t>
            </w:r>
          </w:p>
          <w:p w14:paraId="5311457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8A3C55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D6A141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F4FDC0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4AB77EF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14:paraId="7C8FEB14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3A546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14:paraId="30C5C4A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2E16C39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14:paraId="3A5B42AA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194B6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14:paraId="176F5C0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29702D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14:paraId="1EC131B6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9CD1E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9106D9" w:rsidRPr="00107D5D" w14:paraId="439D8F18" w14:textId="77777777" w:rsidTr="00A1642A">
        <w:trPr>
          <w:trHeight w:val="1345"/>
        </w:trPr>
        <w:tc>
          <w:tcPr>
            <w:tcW w:w="480" w:type="dxa"/>
          </w:tcPr>
          <w:p w14:paraId="4B5C4CC7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FA3CBF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50F925AE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01276A31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60219571" w14:textId="34E42BFF" w:rsidR="00D811F2" w:rsidRPr="00107D5D" w:rsidRDefault="00D811F2" w:rsidP="00D811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14:paraId="036F0060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E062A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EF684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81332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944F8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D0C7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44A8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14:paraId="57FC35A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A3E16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ADEB3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0E27E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ED5E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01BC05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96B3E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808594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913E6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12F13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BDC7D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A867A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1C5D" w14:textId="77777777" w:rsidR="00D61F7B" w:rsidRDefault="00D61F7B" w:rsidP="00AF0EDA">
      <w:r>
        <w:separator/>
      </w:r>
    </w:p>
  </w:endnote>
  <w:endnote w:type="continuationSeparator" w:id="0">
    <w:p w14:paraId="0DC595E9" w14:textId="77777777" w:rsidR="00D61F7B" w:rsidRDefault="00D61F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CECF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3C0CADAA" w14:textId="77777777"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14:paraId="04BAFB7F" w14:textId="77777777"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  <w:p w14:paraId="3ABE92A6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4231ECD6" w14:textId="3E874C4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361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15CA9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45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45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7FF1" w14:textId="77777777" w:rsidR="00D61F7B" w:rsidRDefault="00D61F7B" w:rsidP="00AF0EDA">
      <w:r>
        <w:separator/>
      </w:r>
    </w:p>
  </w:footnote>
  <w:footnote w:type="continuationSeparator" w:id="0">
    <w:p w14:paraId="3B2C836B" w14:textId="77777777" w:rsidR="00D61F7B" w:rsidRDefault="00D61F7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44A99DA0" w:rsidR="00C22ABE" w:rsidRPr="00CB4DA9" w:rsidRDefault="00C22ABE" w:rsidP="00D811F2">
    <w:pPr>
      <w:pStyle w:val="Nagwek"/>
      <w:jc w:val="right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6C43"/>
    <w:rsid w:val="00064D12"/>
    <w:rsid w:val="0007472A"/>
    <w:rsid w:val="00080844"/>
    <w:rsid w:val="000B778B"/>
    <w:rsid w:val="000C0AC7"/>
    <w:rsid w:val="000C7FEC"/>
    <w:rsid w:val="000E6E2E"/>
    <w:rsid w:val="00125931"/>
    <w:rsid w:val="00125B03"/>
    <w:rsid w:val="00141C70"/>
    <w:rsid w:val="001912F4"/>
    <w:rsid w:val="001922A0"/>
    <w:rsid w:val="001D472B"/>
    <w:rsid w:val="001D750C"/>
    <w:rsid w:val="001E0508"/>
    <w:rsid w:val="001F526F"/>
    <w:rsid w:val="00213FE8"/>
    <w:rsid w:val="002152B1"/>
    <w:rsid w:val="002163E3"/>
    <w:rsid w:val="00227546"/>
    <w:rsid w:val="002307D8"/>
    <w:rsid w:val="0023534F"/>
    <w:rsid w:val="00244700"/>
    <w:rsid w:val="002479BA"/>
    <w:rsid w:val="00253F70"/>
    <w:rsid w:val="00271460"/>
    <w:rsid w:val="00275872"/>
    <w:rsid w:val="002906BA"/>
    <w:rsid w:val="00293FE5"/>
    <w:rsid w:val="00297CDE"/>
    <w:rsid w:val="002B7119"/>
    <w:rsid w:val="002D5257"/>
    <w:rsid w:val="002F7E24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C54A1"/>
    <w:rsid w:val="003D639F"/>
    <w:rsid w:val="00403526"/>
    <w:rsid w:val="004130BE"/>
    <w:rsid w:val="00415CA9"/>
    <w:rsid w:val="004230DC"/>
    <w:rsid w:val="0044407E"/>
    <w:rsid w:val="0049455B"/>
    <w:rsid w:val="004B1506"/>
    <w:rsid w:val="004C57DC"/>
    <w:rsid w:val="00536555"/>
    <w:rsid w:val="005A04FC"/>
    <w:rsid w:val="005A403C"/>
    <w:rsid w:val="005B7BD7"/>
    <w:rsid w:val="005E68AA"/>
    <w:rsid w:val="005F32D6"/>
    <w:rsid w:val="00604478"/>
    <w:rsid w:val="0060712D"/>
    <w:rsid w:val="006118D7"/>
    <w:rsid w:val="0061212B"/>
    <w:rsid w:val="00624C79"/>
    <w:rsid w:val="006369D7"/>
    <w:rsid w:val="00661A33"/>
    <w:rsid w:val="006A7F30"/>
    <w:rsid w:val="006E13F5"/>
    <w:rsid w:val="007061F3"/>
    <w:rsid w:val="00715A0D"/>
    <w:rsid w:val="00763C65"/>
    <w:rsid w:val="00775BF9"/>
    <w:rsid w:val="007823F7"/>
    <w:rsid w:val="00785107"/>
    <w:rsid w:val="007A4534"/>
    <w:rsid w:val="007B2215"/>
    <w:rsid w:val="007B2D6B"/>
    <w:rsid w:val="007B6477"/>
    <w:rsid w:val="007C55F0"/>
    <w:rsid w:val="007F4157"/>
    <w:rsid w:val="007F7B34"/>
    <w:rsid w:val="00877022"/>
    <w:rsid w:val="00893EC3"/>
    <w:rsid w:val="008B70D7"/>
    <w:rsid w:val="008C63AC"/>
    <w:rsid w:val="008E320F"/>
    <w:rsid w:val="008F4ACE"/>
    <w:rsid w:val="009106D9"/>
    <w:rsid w:val="00923BFD"/>
    <w:rsid w:val="0093003A"/>
    <w:rsid w:val="00974E70"/>
    <w:rsid w:val="00987D3E"/>
    <w:rsid w:val="00987D6F"/>
    <w:rsid w:val="00992596"/>
    <w:rsid w:val="00993EB3"/>
    <w:rsid w:val="009B228B"/>
    <w:rsid w:val="009B3C5E"/>
    <w:rsid w:val="009C0216"/>
    <w:rsid w:val="009C7159"/>
    <w:rsid w:val="009E65E3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D1300"/>
    <w:rsid w:val="00AE06B8"/>
    <w:rsid w:val="00AE2757"/>
    <w:rsid w:val="00AF0EDA"/>
    <w:rsid w:val="00AF71AE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765E"/>
    <w:rsid w:val="00C83BEA"/>
    <w:rsid w:val="00C967D6"/>
    <w:rsid w:val="00CA6EE6"/>
    <w:rsid w:val="00CB4DA9"/>
    <w:rsid w:val="00D15F8E"/>
    <w:rsid w:val="00D37CCD"/>
    <w:rsid w:val="00D61F7B"/>
    <w:rsid w:val="00D62E1C"/>
    <w:rsid w:val="00D72C64"/>
    <w:rsid w:val="00D811F2"/>
    <w:rsid w:val="00D820E7"/>
    <w:rsid w:val="00D91674"/>
    <w:rsid w:val="00DA00CC"/>
    <w:rsid w:val="00DB2D3C"/>
    <w:rsid w:val="00DF0BDF"/>
    <w:rsid w:val="00E05CF2"/>
    <w:rsid w:val="00E213DC"/>
    <w:rsid w:val="00E240B6"/>
    <w:rsid w:val="00E35647"/>
    <w:rsid w:val="00E444D2"/>
    <w:rsid w:val="00E44F46"/>
    <w:rsid w:val="00E711F0"/>
    <w:rsid w:val="00F178E1"/>
    <w:rsid w:val="00F17E26"/>
    <w:rsid w:val="00F62A7F"/>
    <w:rsid w:val="00F72034"/>
    <w:rsid w:val="00F73616"/>
    <w:rsid w:val="00F74520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39923-2056-4174-B13E-24DB4353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ablicharz</cp:lastModifiedBy>
  <cp:revision>2</cp:revision>
  <cp:lastPrinted>2020-06-05T10:49:00Z</cp:lastPrinted>
  <dcterms:created xsi:type="dcterms:W3CDTF">2020-10-13T12:29:00Z</dcterms:created>
  <dcterms:modified xsi:type="dcterms:W3CDTF">2020-10-13T12:29:00Z</dcterms:modified>
</cp:coreProperties>
</file>